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09B2C551" w:rsidR="00A05D45" w:rsidRPr="00014DB4" w:rsidRDefault="007215A9" w:rsidP="00A05D45">
      <w:pPr>
        <w:rPr>
          <w:rFonts w:ascii="Arial" w:hAnsi="Arial" w:cs="Arial"/>
          <w:sz w:val="24"/>
          <w:szCs w:val="24"/>
        </w:rPr>
      </w:pPr>
      <w:r w:rsidRPr="00014DB4">
        <w:rPr>
          <w:rFonts w:ascii="Arial" w:hAnsi="Arial" w:cs="Arial"/>
          <w:sz w:val="24"/>
          <w:szCs w:val="24"/>
        </w:rPr>
        <w:t>An important part of this duty is to provide an annual report about the duty of candour in our service. This short report describes how</w:t>
      </w:r>
      <w:r w:rsidR="006C4C52">
        <w:rPr>
          <w:rFonts w:ascii="Arial" w:hAnsi="Arial" w:cs="Arial"/>
          <w:sz w:val="24"/>
          <w:szCs w:val="24"/>
        </w:rPr>
        <w:t xml:space="preserve"> Beechgrove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07004DF6" w:rsidR="00A05D45" w:rsidRPr="006C4C52" w:rsidRDefault="006C4C52" w:rsidP="00A05D45">
      <w:pPr>
        <w:rPr>
          <w:rFonts w:ascii="Arial" w:hAnsi="Arial" w:cs="Arial"/>
          <w:sz w:val="24"/>
          <w:szCs w:val="24"/>
        </w:rPr>
      </w:pPr>
      <w:r w:rsidRPr="006C4C52">
        <w:rPr>
          <w:rFonts w:ascii="Arial" w:hAnsi="Arial" w:cs="Arial"/>
          <w:sz w:val="24"/>
          <w:szCs w:val="24"/>
        </w:rPr>
        <w:t>Beechgrove Care Home in the outskirts of Lanark</w:t>
      </w:r>
      <w:r w:rsidR="007215A9" w:rsidRPr="006C4C52">
        <w:rPr>
          <w:rFonts w:ascii="Arial" w:hAnsi="Arial" w:cs="Arial"/>
          <w:sz w:val="24"/>
          <w:szCs w:val="24"/>
        </w:rPr>
        <w:t xml:space="preserve"> is a </w:t>
      </w:r>
      <w:r w:rsidR="006B0780" w:rsidRPr="006C4C52">
        <w:rPr>
          <w:rFonts w:ascii="Arial" w:hAnsi="Arial" w:cs="Arial"/>
          <w:sz w:val="24"/>
          <w:szCs w:val="24"/>
        </w:rPr>
        <w:t xml:space="preserve">care </w:t>
      </w:r>
      <w:r w:rsidR="007215A9" w:rsidRPr="006C4C52">
        <w:rPr>
          <w:rFonts w:ascii="Arial" w:hAnsi="Arial" w:cs="Arial"/>
          <w:sz w:val="24"/>
          <w:szCs w:val="24"/>
        </w:rPr>
        <w:t xml:space="preserve">home for up to </w:t>
      </w:r>
      <w:r w:rsidRPr="006C4C52">
        <w:rPr>
          <w:rFonts w:ascii="Arial" w:hAnsi="Arial" w:cs="Arial"/>
          <w:sz w:val="24"/>
          <w:szCs w:val="24"/>
        </w:rPr>
        <w:t xml:space="preserve">70 </w:t>
      </w:r>
      <w:r w:rsidR="007215A9" w:rsidRPr="006C4C52">
        <w:rPr>
          <w:rFonts w:ascii="Arial" w:hAnsi="Arial" w:cs="Arial"/>
          <w:sz w:val="24"/>
          <w:szCs w:val="24"/>
        </w:rPr>
        <w:t>residents</w:t>
      </w:r>
      <w:r w:rsidR="00AE5B02">
        <w:rPr>
          <w:rFonts w:ascii="Arial" w:hAnsi="Arial" w:cs="Arial"/>
          <w:sz w:val="24"/>
          <w:szCs w:val="24"/>
        </w:rPr>
        <w:t xml:space="preserve"> this can include up to 5 younger adults from 55 years</w:t>
      </w:r>
      <w:r w:rsidR="007215A9" w:rsidRPr="006C4C52">
        <w:rPr>
          <w:rFonts w:ascii="Arial" w:hAnsi="Arial" w:cs="Arial"/>
          <w:sz w:val="24"/>
          <w:szCs w:val="24"/>
        </w:rPr>
        <w:t>. We provide residential, nursing, and dementia care for older people who require care and support in a homely setting.  We aim to ensure that our residents receive an excellent quality of care and live happy, fulfilled live</w:t>
      </w:r>
      <w:r w:rsidRPr="006C4C52">
        <w:rPr>
          <w:rFonts w:ascii="Arial" w:hAnsi="Arial" w:cs="Arial"/>
          <w:sz w:val="24"/>
          <w:szCs w:val="24"/>
        </w:rPr>
        <w:t>s</w:t>
      </w:r>
    </w:p>
    <w:p w14:paraId="19E04056" w14:textId="3AB132B6"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there have </w:t>
      </w:r>
      <w:r w:rsidRPr="006C4C52">
        <w:rPr>
          <w:rFonts w:ascii="Arial" w:hAnsi="Arial" w:cs="Arial"/>
          <w:sz w:val="24"/>
          <w:szCs w:val="24"/>
        </w:rPr>
        <w:t xml:space="preserve">been </w:t>
      </w:r>
      <w:r w:rsidR="006C4C52" w:rsidRPr="006C4C52">
        <w:rPr>
          <w:rFonts w:ascii="Arial" w:hAnsi="Arial" w:cs="Arial"/>
          <w:sz w:val="24"/>
          <w:szCs w:val="24"/>
        </w:rPr>
        <w:t>3</w:t>
      </w:r>
      <w:r w:rsidRPr="006C4C52">
        <w:rPr>
          <w:rFonts w:ascii="Arial" w:hAnsi="Arial" w:cs="Arial"/>
          <w:sz w:val="24"/>
          <w:szCs w:val="24"/>
        </w:rPr>
        <w:t xml:space="preserve"> </w:t>
      </w:r>
      <w:r w:rsidRPr="00014DB4">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6C3F9A13" w:rsidR="00A05D45" w:rsidRPr="00014DB4" w:rsidRDefault="007215A9" w:rsidP="00186D3E">
            <w:pPr>
              <w:rPr>
                <w:rFonts w:ascii="Arial" w:hAnsi="Arial" w:cs="Arial"/>
                <w:sz w:val="24"/>
                <w:szCs w:val="24"/>
              </w:rPr>
            </w:pPr>
            <w:r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77777777" w:rsidR="00A05D45" w:rsidRPr="00014DB4" w:rsidRDefault="00A05D45" w:rsidP="00186D3E">
            <w:pPr>
              <w:rPr>
                <w:rFonts w:ascii="Arial" w:hAnsi="Arial" w:cs="Arial"/>
                <w:sz w:val="24"/>
                <w:szCs w:val="24"/>
              </w:rPr>
            </w:pP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77777777" w:rsidR="00A05D45" w:rsidRPr="00014DB4" w:rsidRDefault="00A05D45" w:rsidP="00186D3E">
            <w:pPr>
              <w:rPr>
                <w:rFonts w:ascii="Arial" w:hAnsi="Arial" w:cs="Arial"/>
                <w:sz w:val="24"/>
                <w:szCs w:val="24"/>
              </w:rPr>
            </w:pP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7D84C68A" w:rsidR="00A05D45" w:rsidRPr="00014DB4" w:rsidRDefault="006C4C52" w:rsidP="00186D3E">
            <w:pPr>
              <w:rPr>
                <w:rFonts w:ascii="Arial" w:hAnsi="Arial" w:cs="Arial"/>
                <w:sz w:val="24"/>
                <w:szCs w:val="24"/>
              </w:rPr>
            </w:pPr>
            <w:r>
              <w:rPr>
                <w:rFonts w:ascii="Arial" w:hAnsi="Arial" w:cs="Arial"/>
                <w:sz w:val="24"/>
                <w:szCs w:val="24"/>
              </w:rPr>
              <w:t>3</w:t>
            </w:r>
            <w:r w:rsidR="00AE5B02">
              <w:rPr>
                <w:rFonts w:ascii="Arial" w:hAnsi="Arial" w:cs="Arial"/>
                <w:sz w:val="24"/>
                <w:szCs w:val="24"/>
              </w:rPr>
              <w:t xml:space="preserve"> – Surgery and prostheses implantation </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77777777" w:rsidR="00A05D45" w:rsidRPr="00014DB4" w:rsidRDefault="00A05D45" w:rsidP="00186D3E">
            <w:pPr>
              <w:rPr>
                <w:rFonts w:ascii="Arial" w:hAnsi="Arial" w:cs="Arial"/>
                <w:sz w:val="24"/>
                <w:szCs w:val="24"/>
              </w:rPr>
            </w:pP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77777777" w:rsidR="00A05D45" w:rsidRPr="00014DB4" w:rsidRDefault="00A05D45" w:rsidP="00186D3E">
            <w:pPr>
              <w:rPr>
                <w:rFonts w:ascii="Arial" w:hAnsi="Arial" w:cs="Arial"/>
                <w:sz w:val="24"/>
                <w:szCs w:val="24"/>
              </w:rPr>
            </w:pP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77777777" w:rsidR="00A05D45" w:rsidRPr="00014DB4" w:rsidRDefault="00A05D45" w:rsidP="00186D3E">
            <w:pPr>
              <w:rPr>
                <w:rFonts w:ascii="Arial" w:hAnsi="Arial" w:cs="Arial"/>
                <w:sz w:val="24"/>
                <w:szCs w:val="24"/>
              </w:rPr>
            </w:pP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77777777" w:rsidR="00A05D45" w:rsidRPr="00014DB4" w:rsidRDefault="00A05D45" w:rsidP="00186D3E">
            <w:pPr>
              <w:rPr>
                <w:rFonts w:ascii="Arial" w:hAnsi="Arial" w:cs="Arial"/>
                <w:sz w:val="24"/>
                <w:szCs w:val="24"/>
              </w:rPr>
            </w:pP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lastRenderedPageBreak/>
        <w:t xml:space="preserve">When we realised the events above had happened, we followed the correct procedure for both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4D2B15D0"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1D69A5BD" w:rsidR="00A05D45" w:rsidRPr="00D2392B" w:rsidRDefault="007215A9" w:rsidP="00A05D45">
      <w:pPr>
        <w:rPr>
          <w:rFonts w:ascii="Arial" w:hAnsi="Arial" w:cs="Arial"/>
          <w:sz w:val="24"/>
          <w:szCs w:val="24"/>
        </w:rPr>
      </w:pPr>
      <w:r w:rsidRPr="00D2392B">
        <w:rPr>
          <w:rFonts w:ascii="Arial" w:hAnsi="Arial" w:cs="Arial"/>
          <w:sz w:val="24"/>
          <w:szCs w:val="24"/>
        </w:rPr>
        <w:t>In response to the residents who experienced harm; in consultation with both individuals and their families, we reviewed their care and support plans, and introduced additional measures, including the use of falls technolog</w:t>
      </w:r>
      <w:r w:rsidR="00D2392B" w:rsidRPr="00D2392B">
        <w:rPr>
          <w:rFonts w:ascii="Arial" w:hAnsi="Arial" w:cs="Arial"/>
          <w:sz w:val="24"/>
          <w:szCs w:val="24"/>
        </w:rPr>
        <w:t xml:space="preserve">y.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1A7CBE30" w:rsidR="00A05D45" w:rsidRDefault="00D2392B" w:rsidP="00A05D45">
      <w:pPr>
        <w:rPr>
          <w:rFonts w:ascii="Arial" w:hAnsi="Arial" w:cs="Arial"/>
          <w:sz w:val="24"/>
          <w:szCs w:val="24"/>
        </w:rPr>
      </w:pPr>
      <w:r>
        <w:rPr>
          <w:rFonts w:ascii="Arial" w:hAnsi="Arial" w:cs="Arial"/>
          <w:sz w:val="24"/>
          <w:szCs w:val="24"/>
        </w:rPr>
        <w:t xml:space="preserve">Care Home Manager – Maggie Allison </w:t>
      </w:r>
    </w:p>
    <w:p w14:paraId="3E98FE52" w14:textId="7FC8D631" w:rsidR="00D2392B" w:rsidRPr="00014DB4" w:rsidRDefault="00D2392B" w:rsidP="00A05D45">
      <w:pPr>
        <w:rPr>
          <w:rFonts w:ascii="Arial" w:hAnsi="Arial" w:cs="Arial"/>
          <w:sz w:val="24"/>
          <w:szCs w:val="24"/>
        </w:rPr>
      </w:pPr>
      <w:r>
        <w:rPr>
          <w:rFonts w:ascii="Arial" w:hAnsi="Arial" w:cs="Arial"/>
          <w:sz w:val="24"/>
          <w:szCs w:val="24"/>
        </w:rPr>
        <w:t xml:space="preserve">Email – </w:t>
      </w:r>
      <w:hyperlink r:id="rId6" w:history="1">
        <w:r w:rsidRPr="008E05A6">
          <w:rPr>
            <w:rStyle w:val="Hyperlink"/>
            <w:rFonts w:ascii="Arial" w:hAnsi="Arial" w:cs="Arial"/>
            <w:sz w:val="24"/>
            <w:szCs w:val="24"/>
          </w:rPr>
          <w:t>manager@beechgrovecarehome.com</w:t>
        </w:r>
      </w:hyperlink>
      <w:r>
        <w:rPr>
          <w:rFonts w:ascii="Arial" w:hAnsi="Arial" w:cs="Arial"/>
          <w:sz w:val="24"/>
          <w:szCs w:val="24"/>
        </w:rPr>
        <w:t xml:space="preserve"> </w:t>
      </w:r>
    </w:p>
    <w:p w14:paraId="4B0E7E8C" w14:textId="77777777" w:rsidR="00A05D45" w:rsidRPr="00014DB4" w:rsidRDefault="00A05D45" w:rsidP="00A05D45">
      <w:pPr>
        <w:rPr>
          <w:rFonts w:ascii="Arial" w:hAnsi="Arial" w:cs="Arial"/>
          <w:sz w:val="24"/>
          <w:szCs w:val="24"/>
        </w:rPr>
      </w:pPr>
    </w:p>
    <w:p w14:paraId="208EAF05" w14:textId="2AF4C66E" w:rsidR="00A05D45" w:rsidRDefault="007215A9" w:rsidP="00A05D45">
      <w:pPr>
        <w:rPr>
          <w:rFonts w:ascii="Arial" w:hAnsi="Arial" w:cs="Arial"/>
          <w:sz w:val="24"/>
          <w:szCs w:val="24"/>
        </w:rPr>
      </w:pPr>
      <w:r w:rsidRPr="00014DB4">
        <w:rPr>
          <w:rFonts w:ascii="Arial" w:hAnsi="Arial" w:cs="Arial"/>
          <w:sz w:val="24"/>
          <w:szCs w:val="24"/>
        </w:rPr>
        <w:t>Regional Director</w:t>
      </w:r>
      <w:r w:rsidR="00D2392B">
        <w:rPr>
          <w:rFonts w:ascii="Arial" w:hAnsi="Arial" w:cs="Arial"/>
          <w:sz w:val="24"/>
          <w:szCs w:val="24"/>
        </w:rPr>
        <w:t xml:space="preserve"> – Michelle Reid</w:t>
      </w:r>
    </w:p>
    <w:p w14:paraId="0B6D37BD" w14:textId="076C6FEC" w:rsidR="00D2392B" w:rsidRPr="00014DB4" w:rsidRDefault="00D2392B" w:rsidP="00A05D45">
      <w:pPr>
        <w:rPr>
          <w:rFonts w:ascii="Arial" w:hAnsi="Arial" w:cs="Arial"/>
          <w:sz w:val="24"/>
          <w:szCs w:val="24"/>
        </w:rPr>
      </w:pPr>
      <w:r>
        <w:rPr>
          <w:rFonts w:ascii="Arial" w:hAnsi="Arial" w:cs="Arial"/>
          <w:sz w:val="24"/>
          <w:szCs w:val="24"/>
        </w:rPr>
        <w:t xml:space="preserve">Email – </w:t>
      </w:r>
      <w:hyperlink r:id="rId7" w:history="1">
        <w:r w:rsidRPr="008E05A6">
          <w:rPr>
            <w:rStyle w:val="Hyperlink"/>
            <w:rFonts w:ascii="Arial" w:hAnsi="Arial" w:cs="Arial"/>
            <w:sz w:val="24"/>
            <w:szCs w:val="24"/>
          </w:rPr>
          <w:t>Michelle.Reid@careconcerngroup.com</w:t>
        </w:r>
      </w:hyperlink>
      <w:r>
        <w:rPr>
          <w:rFonts w:ascii="Arial" w:hAnsi="Arial" w:cs="Arial"/>
          <w:sz w:val="24"/>
          <w:szCs w:val="24"/>
        </w:rPr>
        <w:t xml:space="preserve"> </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57870D2F" w:rsidR="00A46901"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p>
  <w:p w14:paraId="334D487E" w14:textId="1F5B7C71" w:rsidR="00A46901" w:rsidRPr="006C4C52" w:rsidRDefault="006C4C52" w:rsidP="006C4C52">
    <w:pPr>
      <w:rPr>
        <w:rFonts w:ascii="Arial" w:hAnsi="Arial" w:cs="Arial"/>
        <w:bCs/>
        <w:sz w:val="28"/>
        <w:szCs w:val="28"/>
      </w:rPr>
    </w:pPr>
    <w:r>
      <w:rPr>
        <w:rFonts w:ascii="Arial" w:hAnsi="Arial" w:cs="Arial"/>
        <w:bCs/>
        <w:noProof/>
        <w:sz w:val="28"/>
        <w:szCs w:val="28"/>
      </w:rPr>
      <w:drawing>
        <wp:inline distT="0" distB="0" distL="0" distR="0" wp14:anchorId="28FA0FDC" wp14:editId="2AE2F5B0">
          <wp:extent cx="421894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1266825"/>
                  </a:xfrm>
                  <a:prstGeom prst="rect">
                    <a:avLst/>
                  </a:prstGeom>
                  <a:noFill/>
                </pic:spPr>
              </pic:pic>
            </a:graphicData>
          </a:graphic>
        </wp:inline>
      </w:drawing>
    </w:r>
    <w:r w:rsidR="00721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2658C2"/>
    <w:rsid w:val="00396FEF"/>
    <w:rsid w:val="006B0780"/>
    <w:rsid w:val="006C4C52"/>
    <w:rsid w:val="007215A9"/>
    <w:rsid w:val="00A05D45"/>
    <w:rsid w:val="00A46901"/>
    <w:rsid w:val="00A63474"/>
    <w:rsid w:val="00AE5B02"/>
    <w:rsid w:val="00B02DB9"/>
    <w:rsid w:val="00B37AA7"/>
    <w:rsid w:val="00C33AF3"/>
    <w:rsid w:val="00D2392B"/>
    <w:rsid w:val="00DA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D2392B"/>
    <w:rPr>
      <w:color w:val="0563C1" w:themeColor="hyperlink"/>
      <w:u w:val="single"/>
    </w:rPr>
  </w:style>
  <w:style w:type="character" w:styleId="UnresolvedMention">
    <w:name w:val="Unresolved Mention"/>
    <w:basedOn w:val="DefaultParagraphFont"/>
    <w:uiPriority w:val="99"/>
    <w:rsid w:val="00D2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elle.Reid@careconcer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eechgrovecarehom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2</cp:revision>
  <dcterms:created xsi:type="dcterms:W3CDTF">2022-08-09T19:05:00Z</dcterms:created>
  <dcterms:modified xsi:type="dcterms:W3CDTF">2022-08-09T19:05:00Z</dcterms:modified>
</cp:coreProperties>
</file>